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73" w:rsidRPr="00390820" w:rsidRDefault="00624A73" w:rsidP="00624A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390820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(Buyers </w:t>
      </w:r>
      <w:proofErr w:type="spellStart"/>
      <w:r w:rsidRPr="00390820">
        <w:rPr>
          <w:rFonts w:ascii="Arial" w:eastAsia="Times New Roman" w:hAnsi="Arial" w:cs="Arial"/>
          <w:b/>
          <w:bCs/>
          <w:color w:val="FF0000"/>
          <w:sz w:val="24"/>
          <w:szCs w:val="24"/>
        </w:rPr>
        <w:t>Headletter</w:t>
      </w:r>
      <w:proofErr w:type="spellEnd"/>
      <w:r w:rsidRPr="00390820">
        <w:rPr>
          <w:rFonts w:ascii="Arial" w:eastAsia="Times New Roman" w:hAnsi="Arial" w:cs="Arial"/>
          <w:b/>
          <w:bCs/>
          <w:color w:val="FF0000"/>
          <w:sz w:val="24"/>
          <w:szCs w:val="24"/>
        </w:rPr>
        <w:t>)</w:t>
      </w:r>
    </w:p>
    <w:p w:rsidR="00624A73" w:rsidRDefault="00624A73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F3330F" w:rsidRPr="00624A73" w:rsidRDefault="00F3330F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24A73">
        <w:rPr>
          <w:rFonts w:ascii="Arial" w:eastAsia="Times New Roman" w:hAnsi="Arial" w:cs="Arial"/>
          <w:b/>
          <w:bCs/>
          <w:sz w:val="24"/>
          <w:szCs w:val="24"/>
        </w:rPr>
        <w:t>CUPRUMEX LTD.</w:t>
      </w:r>
    </w:p>
    <w:p w:rsidR="00624A73" w:rsidRPr="00624A73" w:rsidRDefault="00624A73" w:rsidP="00390820">
      <w:pPr>
        <w:spacing w:after="0" w:line="240" w:lineRule="auto"/>
        <w:rPr>
          <w:rStyle w:val="color11"/>
          <w:rFonts w:ascii="Arial" w:hAnsi="Arial" w:cs="Arial"/>
          <w:spacing w:val="7"/>
        </w:rPr>
      </w:pPr>
      <w:r w:rsidRPr="00624A73">
        <w:rPr>
          <w:rStyle w:val="color11"/>
          <w:rFonts w:ascii="Arial" w:hAnsi="Arial" w:cs="Arial"/>
          <w:spacing w:val="7"/>
        </w:rPr>
        <w:t>71-75 Shelton Street, Covent Garden, London, WC2H 9JQ, UK</w:t>
      </w:r>
    </w:p>
    <w:p w:rsidR="00624A73" w:rsidRPr="00624A73" w:rsidRDefault="00624A73" w:rsidP="00390820">
      <w:pPr>
        <w:spacing w:after="0" w:line="240" w:lineRule="auto"/>
        <w:rPr>
          <w:rStyle w:val="color11"/>
          <w:rFonts w:ascii="Arial" w:hAnsi="Arial" w:cs="Arial"/>
          <w:spacing w:val="7"/>
        </w:rPr>
      </w:pPr>
      <w:r w:rsidRPr="00624A73">
        <w:rPr>
          <w:rStyle w:val="color11"/>
          <w:rFonts w:ascii="Arial" w:hAnsi="Arial" w:cs="Arial"/>
          <w:spacing w:val="7"/>
        </w:rPr>
        <w:t xml:space="preserve">E-mail: </w:t>
      </w:r>
      <w:r w:rsidRPr="00390820">
        <w:rPr>
          <w:rStyle w:val="color11"/>
          <w:rFonts w:ascii="Arial" w:hAnsi="Arial" w:cs="Arial"/>
          <w:spacing w:val="7"/>
        </w:rPr>
        <w:t>vrzic@cuprumex.co</w:t>
      </w:r>
      <w:r w:rsidR="00390820">
        <w:rPr>
          <w:rStyle w:val="color11"/>
          <w:rFonts w:ascii="Arial" w:hAnsi="Arial" w:cs="Arial"/>
          <w:spacing w:val="7"/>
        </w:rPr>
        <w:t>m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02D">
        <w:rPr>
          <w:rFonts w:ascii="Times New Roman" w:eastAsia="Times New Roman" w:hAnsi="Times New Roman" w:cs="Times New Roman"/>
          <w:sz w:val="24"/>
          <w:szCs w:val="24"/>
        </w:rPr>
        <w:br/>
      </w:r>
      <w:r w:rsidRPr="00624A73">
        <w:rPr>
          <w:rFonts w:ascii="Arial" w:eastAsia="Times New Roman" w:hAnsi="Arial" w:cs="Arial"/>
          <w:bCs/>
          <w:sz w:val="24"/>
          <w:szCs w:val="24"/>
        </w:rPr>
        <w:t xml:space="preserve">Date: </w:t>
      </w:r>
      <w:r w:rsidR="00624A73" w:rsidRPr="00624A73">
        <w:rPr>
          <w:rFonts w:ascii="Arial" w:eastAsia="Times New Roman" w:hAnsi="Arial" w:cs="Arial"/>
          <w:bCs/>
          <w:sz w:val="24"/>
          <w:szCs w:val="24"/>
        </w:rPr>
        <w:t>__/__/2025</w:t>
      </w:r>
    </w:p>
    <w:p w:rsidR="0056602D" w:rsidRPr="0056602D" w:rsidRDefault="0056602D" w:rsidP="005660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602D" w:rsidRPr="0056602D" w:rsidRDefault="0056602D" w:rsidP="0056602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56602D">
        <w:rPr>
          <w:rFonts w:ascii="Arial" w:eastAsia="Times New Roman" w:hAnsi="Arial" w:cs="Arial"/>
          <w:b/>
          <w:bCs/>
          <w:sz w:val="27"/>
          <w:szCs w:val="27"/>
        </w:rPr>
        <w:t>Subject: Letter of Intent to Purchase Copper Wire Scrap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56602D">
        <w:rPr>
          <w:rFonts w:ascii="Arial" w:eastAsia="Times New Roman" w:hAnsi="Arial" w:cs="Arial"/>
          <w:sz w:val="24"/>
          <w:szCs w:val="24"/>
        </w:rPr>
        <w:t xml:space="preserve">Dear </w:t>
      </w:r>
      <w:r w:rsidR="00624A73" w:rsidRPr="00624A73">
        <w:rPr>
          <w:rFonts w:ascii="Arial" w:eastAsia="Times New Roman" w:hAnsi="Arial" w:cs="Arial"/>
          <w:sz w:val="24"/>
          <w:szCs w:val="24"/>
        </w:rPr>
        <w:t xml:space="preserve"> Mr</w:t>
      </w:r>
      <w:proofErr w:type="gramEnd"/>
      <w:r w:rsidR="00624A73" w:rsidRPr="00624A73">
        <w:rPr>
          <w:rFonts w:ascii="Arial" w:eastAsia="Times New Roman" w:hAnsi="Arial" w:cs="Arial"/>
          <w:sz w:val="24"/>
          <w:szCs w:val="24"/>
        </w:rPr>
        <w:t>. S</w:t>
      </w:r>
      <w:r w:rsidR="00624A73">
        <w:rPr>
          <w:rFonts w:ascii="Arial" w:eastAsia="Times New Roman" w:hAnsi="Arial" w:cs="Arial"/>
          <w:sz w:val="24"/>
          <w:szCs w:val="24"/>
        </w:rPr>
        <w:t>m</w:t>
      </w:r>
      <w:r w:rsidR="00624A73" w:rsidRPr="00624A73">
        <w:rPr>
          <w:rFonts w:ascii="Arial" w:eastAsia="Times New Roman" w:hAnsi="Arial" w:cs="Arial"/>
          <w:sz w:val="24"/>
          <w:szCs w:val="24"/>
        </w:rPr>
        <w:t>ith</w:t>
      </w:r>
      <w:r w:rsidRPr="0056602D">
        <w:rPr>
          <w:rFonts w:ascii="Arial" w:eastAsia="Times New Roman" w:hAnsi="Arial" w:cs="Arial"/>
          <w:sz w:val="24"/>
          <w:szCs w:val="24"/>
        </w:rPr>
        <w:t>,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 xml:space="preserve">This Letter of Intent (“LOI”) confirms the preliminary understanding between </w:t>
      </w:r>
      <w:r w:rsidRPr="00390820">
        <w:rPr>
          <w:rFonts w:ascii="Arial" w:eastAsia="Times New Roman" w:hAnsi="Arial" w:cs="Arial"/>
          <w:bCs/>
          <w:sz w:val="24"/>
          <w:szCs w:val="24"/>
        </w:rPr>
        <w:t>[Your</w:t>
      </w:r>
      <w:r w:rsidRPr="00624A7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90820">
        <w:rPr>
          <w:rFonts w:ascii="Arial" w:eastAsia="Times New Roman" w:hAnsi="Arial" w:cs="Arial"/>
          <w:bCs/>
          <w:sz w:val="24"/>
          <w:szCs w:val="24"/>
        </w:rPr>
        <w:t>Company Name]</w:t>
      </w:r>
      <w:r w:rsidRPr="0056602D">
        <w:rPr>
          <w:rFonts w:ascii="Arial" w:eastAsia="Times New Roman" w:hAnsi="Arial" w:cs="Arial"/>
          <w:sz w:val="24"/>
          <w:szCs w:val="24"/>
        </w:rPr>
        <w:t xml:space="preserve"> (“Buyer”) and </w:t>
      </w:r>
      <w:proofErr w:type="spellStart"/>
      <w:r w:rsidRPr="00624A73">
        <w:rPr>
          <w:rFonts w:ascii="Arial" w:eastAsia="Times New Roman" w:hAnsi="Arial" w:cs="Arial"/>
          <w:sz w:val="24"/>
          <w:szCs w:val="24"/>
        </w:rPr>
        <w:t>Cuprumex</w:t>
      </w:r>
      <w:proofErr w:type="spellEnd"/>
      <w:r w:rsidRPr="00624A73">
        <w:rPr>
          <w:rFonts w:ascii="Arial" w:eastAsia="Times New Roman" w:hAnsi="Arial" w:cs="Arial"/>
          <w:sz w:val="24"/>
          <w:szCs w:val="24"/>
        </w:rPr>
        <w:t xml:space="preserve"> Ltd.</w:t>
      </w:r>
      <w:r w:rsidRPr="0056602D">
        <w:rPr>
          <w:rFonts w:ascii="Arial" w:eastAsia="Times New Roman" w:hAnsi="Arial" w:cs="Arial"/>
          <w:sz w:val="24"/>
          <w:szCs w:val="24"/>
        </w:rPr>
        <w:t xml:space="preserve"> (“Seller”) regarding the purchase of copper wire scrap under the following terms:</w:t>
      </w:r>
    </w:p>
    <w:p w:rsidR="0056602D" w:rsidRPr="00624A73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24A73">
        <w:rPr>
          <w:rFonts w:ascii="Arial" w:eastAsia="Times New Roman" w:hAnsi="Arial" w:cs="Arial"/>
          <w:b/>
          <w:bCs/>
          <w:sz w:val="24"/>
          <w:szCs w:val="24"/>
        </w:rPr>
        <w:t>1. Product Description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 xml:space="preserve">Buyer intends to purchase </w:t>
      </w:r>
      <w:r w:rsidRPr="00390820">
        <w:rPr>
          <w:rFonts w:ascii="Arial" w:eastAsia="Times New Roman" w:hAnsi="Arial" w:cs="Arial"/>
          <w:bCs/>
          <w:sz w:val="24"/>
          <w:szCs w:val="24"/>
        </w:rPr>
        <w:t xml:space="preserve">Copper Wire Scrap (Grade </w:t>
      </w:r>
      <w:proofErr w:type="spellStart"/>
      <w:r w:rsidRPr="00390820">
        <w:rPr>
          <w:rFonts w:ascii="Arial" w:eastAsia="Times New Roman" w:hAnsi="Arial" w:cs="Arial"/>
          <w:bCs/>
          <w:sz w:val="24"/>
          <w:szCs w:val="24"/>
        </w:rPr>
        <w:t>Millberry</w:t>
      </w:r>
      <w:proofErr w:type="spellEnd"/>
      <w:r w:rsidRPr="00390820">
        <w:rPr>
          <w:rFonts w:ascii="Arial" w:eastAsia="Times New Roman" w:hAnsi="Arial" w:cs="Arial"/>
          <w:bCs/>
          <w:sz w:val="24"/>
          <w:szCs w:val="24"/>
        </w:rPr>
        <w:t>)</w:t>
      </w:r>
      <w:r w:rsidRPr="0056602D">
        <w:rPr>
          <w:rFonts w:ascii="Arial" w:eastAsia="Times New Roman" w:hAnsi="Arial" w:cs="Arial"/>
          <w:sz w:val="24"/>
          <w:szCs w:val="24"/>
        </w:rPr>
        <w:t>, free from impurities, in accordance with internationally recognized specifications.</w:t>
      </w:r>
    </w:p>
    <w:p w:rsidR="0056602D" w:rsidRPr="00624A73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24A73">
        <w:rPr>
          <w:rFonts w:ascii="Arial" w:eastAsia="Times New Roman" w:hAnsi="Arial" w:cs="Arial"/>
          <w:b/>
          <w:bCs/>
          <w:sz w:val="24"/>
          <w:szCs w:val="24"/>
        </w:rPr>
        <w:t>2. Quantity</w:t>
      </w:r>
    </w:p>
    <w:p w:rsidR="00624A73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 xml:space="preserve">The anticipated purchase volume is </w:t>
      </w:r>
      <w:r w:rsidRPr="00624A73">
        <w:rPr>
          <w:rFonts w:ascii="Arial" w:eastAsia="Times New Roman" w:hAnsi="Arial" w:cs="Arial"/>
          <w:bCs/>
          <w:sz w:val="24"/>
          <w:szCs w:val="24"/>
        </w:rPr>
        <w:t>1</w:t>
      </w:r>
      <w:r w:rsidR="00624A73">
        <w:rPr>
          <w:rFonts w:ascii="Arial" w:eastAsia="Times New Roman" w:hAnsi="Arial" w:cs="Arial"/>
          <w:bCs/>
          <w:sz w:val="24"/>
          <w:szCs w:val="24"/>
        </w:rPr>
        <w:t>2</w:t>
      </w:r>
      <w:r w:rsidRPr="00624A73">
        <w:rPr>
          <w:rFonts w:ascii="Arial" w:eastAsia="Times New Roman" w:hAnsi="Arial" w:cs="Arial"/>
          <w:bCs/>
          <w:sz w:val="24"/>
          <w:szCs w:val="24"/>
        </w:rPr>
        <w:t>,000 metric tons</w:t>
      </w:r>
      <w:r w:rsidR="00624A73">
        <w:rPr>
          <w:rFonts w:ascii="Arial" w:eastAsia="Times New Roman" w:hAnsi="Arial" w:cs="Arial"/>
          <w:bCs/>
          <w:sz w:val="24"/>
          <w:szCs w:val="24"/>
        </w:rPr>
        <w:t xml:space="preserve"> +/- 5%</w:t>
      </w:r>
      <w:r w:rsidRPr="0056602D">
        <w:rPr>
          <w:rFonts w:ascii="Arial" w:eastAsia="Times New Roman" w:hAnsi="Arial" w:cs="Arial"/>
          <w:sz w:val="24"/>
          <w:szCs w:val="24"/>
        </w:rPr>
        <w:t>, subject to mutual agreement.</w:t>
      </w:r>
      <w:r w:rsidR="00624A7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4A73">
        <w:rPr>
          <w:rFonts w:ascii="Arial" w:eastAsia="Times New Roman" w:hAnsi="Arial" w:cs="Arial"/>
          <w:sz w:val="24"/>
          <w:szCs w:val="24"/>
        </w:rPr>
        <w:t>Mothly</w:t>
      </w:r>
      <w:proofErr w:type="spellEnd"/>
      <w:r w:rsidR="00624A73">
        <w:rPr>
          <w:rFonts w:ascii="Arial" w:eastAsia="Times New Roman" w:hAnsi="Arial" w:cs="Arial"/>
          <w:sz w:val="24"/>
          <w:szCs w:val="24"/>
        </w:rPr>
        <w:t xml:space="preserve"> shipment: 1000 MT +/- 5%</w:t>
      </w:r>
    </w:p>
    <w:p w:rsidR="0056602D" w:rsidRPr="00624A73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24A73">
        <w:rPr>
          <w:rFonts w:ascii="Arial" w:eastAsia="Times New Roman" w:hAnsi="Arial" w:cs="Arial"/>
          <w:b/>
          <w:bCs/>
          <w:sz w:val="24"/>
          <w:szCs w:val="24"/>
        </w:rPr>
        <w:t>3. Price &amp; Payment Terms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 xml:space="preserve">The purchase price shall be based on </w:t>
      </w:r>
      <w:r w:rsidR="00390820">
        <w:rPr>
          <w:rFonts w:ascii="Arial" w:eastAsia="Times New Roman" w:hAnsi="Arial" w:cs="Arial"/>
          <w:sz w:val="24"/>
          <w:szCs w:val="24"/>
        </w:rPr>
        <w:t xml:space="preserve">the </w:t>
      </w:r>
      <w:r w:rsidRPr="00624A73">
        <w:rPr>
          <w:rFonts w:ascii="Arial" w:eastAsia="Times New Roman" w:hAnsi="Arial" w:cs="Arial"/>
          <w:bCs/>
          <w:sz w:val="24"/>
          <w:szCs w:val="24"/>
        </w:rPr>
        <w:t>London Metal Exchange (LME) copper</w:t>
      </w:r>
      <w:r w:rsidRPr="00624A7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24A73">
        <w:rPr>
          <w:rFonts w:ascii="Arial" w:eastAsia="Times New Roman" w:hAnsi="Arial" w:cs="Arial"/>
          <w:bCs/>
          <w:sz w:val="24"/>
          <w:szCs w:val="24"/>
        </w:rPr>
        <w:t>reference price</w:t>
      </w:r>
      <w:r w:rsidRPr="0056602D">
        <w:rPr>
          <w:rFonts w:ascii="Arial" w:eastAsia="Times New Roman" w:hAnsi="Arial" w:cs="Arial"/>
          <w:sz w:val="24"/>
          <w:szCs w:val="24"/>
        </w:rPr>
        <w:t xml:space="preserve"> </w:t>
      </w:r>
      <w:r w:rsidR="00624A73">
        <w:rPr>
          <w:rFonts w:ascii="Arial" w:eastAsia="Times New Roman" w:hAnsi="Arial" w:cs="Arial"/>
          <w:sz w:val="24"/>
          <w:szCs w:val="24"/>
        </w:rPr>
        <w:t xml:space="preserve">with </w:t>
      </w:r>
      <w:r w:rsidR="00390820">
        <w:rPr>
          <w:rFonts w:ascii="Arial" w:eastAsia="Times New Roman" w:hAnsi="Arial" w:cs="Arial"/>
          <w:sz w:val="24"/>
          <w:szCs w:val="24"/>
        </w:rPr>
        <w:t xml:space="preserve">a </w:t>
      </w:r>
      <w:r w:rsidRPr="0056602D">
        <w:rPr>
          <w:rFonts w:ascii="Arial" w:eastAsia="Times New Roman" w:hAnsi="Arial" w:cs="Arial"/>
          <w:sz w:val="24"/>
          <w:szCs w:val="24"/>
        </w:rPr>
        <w:t xml:space="preserve">discount as negotiated. Payment will be made </w:t>
      </w:r>
      <w:proofErr w:type="gramStart"/>
      <w:r w:rsidRPr="0056602D">
        <w:rPr>
          <w:rFonts w:ascii="Arial" w:eastAsia="Times New Roman" w:hAnsi="Arial" w:cs="Arial"/>
          <w:sz w:val="24"/>
          <w:szCs w:val="24"/>
        </w:rPr>
        <w:t xml:space="preserve">via </w:t>
      </w:r>
      <w:r w:rsidRPr="00624A7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24A73">
        <w:rPr>
          <w:rFonts w:ascii="Arial" w:eastAsia="Times New Roman" w:hAnsi="Arial" w:cs="Arial"/>
          <w:bCs/>
          <w:sz w:val="24"/>
          <w:szCs w:val="24"/>
        </w:rPr>
        <w:t>Irrevocable</w:t>
      </w:r>
      <w:proofErr w:type="gramEnd"/>
      <w:r w:rsidR="00624A7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90820">
        <w:rPr>
          <w:rFonts w:ascii="Arial" w:eastAsia="Times New Roman" w:hAnsi="Arial" w:cs="Arial"/>
          <w:bCs/>
          <w:sz w:val="24"/>
          <w:szCs w:val="24"/>
        </w:rPr>
        <w:t>an</w:t>
      </w:r>
      <w:r w:rsidR="00624A73">
        <w:rPr>
          <w:rFonts w:ascii="Arial" w:eastAsia="Times New Roman" w:hAnsi="Arial" w:cs="Arial"/>
          <w:bCs/>
          <w:sz w:val="24"/>
          <w:szCs w:val="24"/>
        </w:rPr>
        <w:t>d transferable</w:t>
      </w:r>
      <w:r w:rsidRPr="00624A73">
        <w:rPr>
          <w:rFonts w:ascii="Arial" w:eastAsia="Times New Roman" w:hAnsi="Arial" w:cs="Arial"/>
          <w:bCs/>
          <w:sz w:val="24"/>
          <w:szCs w:val="24"/>
        </w:rPr>
        <w:t xml:space="preserve"> Letter of Credit</w:t>
      </w:r>
      <w:r w:rsidR="00624A73">
        <w:rPr>
          <w:rFonts w:ascii="Arial" w:eastAsia="Times New Roman" w:hAnsi="Arial" w:cs="Arial"/>
          <w:bCs/>
          <w:sz w:val="24"/>
          <w:szCs w:val="24"/>
        </w:rPr>
        <w:t xml:space="preserve"> (DLC)</w:t>
      </w:r>
      <w:r w:rsidRPr="00624A73">
        <w:rPr>
          <w:rFonts w:ascii="Arial" w:eastAsia="Times New Roman" w:hAnsi="Arial" w:cs="Arial"/>
          <w:bCs/>
          <w:sz w:val="24"/>
          <w:szCs w:val="24"/>
        </w:rPr>
        <w:t>, bank transfer</w:t>
      </w:r>
      <w:r w:rsidRPr="0056602D">
        <w:rPr>
          <w:rFonts w:ascii="Arial" w:eastAsia="Times New Roman" w:hAnsi="Arial" w:cs="Arial"/>
          <w:sz w:val="24"/>
          <w:szCs w:val="24"/>
        </w:rPr>
        <w:t xml:space="preserve"> under terms to be finalized in the definitive agreement.</w:t>
      </w:r>
    </w:p>
    <w:p w:rsidR="0056602D" w:rsidRPr="00624A73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24A73">
        <w:rPr>
          <w:rFonts w:ascii="Arial" w:eastAsia="Times New Roman" w:hAnsi="Arial" w:cs="Arial"/>
          <w:b/>
          <w:bCs/>
          <w:sz w:val="24"/>
          <w:szCs w:val="24"/>
        </w:rPr>
        <w:t>4. Delivery Terms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 xml:space="preserve">Delivery shall be made under </w:t>
      </w:r>
      <w:proofErr w:type="spellStart"/>
      <w:r w:rsidRPr="00624A73">
        <w:rPr>
          <w:rFonts w:ascii="Arial" w:eastAsia="Times New Roman" w:hAnsi="Arial" w:cs="Arial"/>
          <w:bCs/>
          <w:sz w:val="24"/>
          <w:szCs w:val="24"/>
        </w:rPr>
        <w:t>Incoterms</w:t>
      </w:r>
      <w:proofErr w:type="spellEnd"/>
      <w:r w:rsidRPr="00624A73">
        <w:rPr>
          <w:rFonts w:ascii="Arial" w:eastAsia="Times New Roman" w:hAnsi="Arial" w:cs="Arial"/>
          <w:bCs/>
          <w:sz w:val="24"/>
          <w:szCs w:val="24"/>
        </w:rPr>
        <w:t>: CIF Port of ________</w:t>
      </w:r>
      <w:r w:rsidRPr="0056602D">
        <w:rPr>
          <w:rFonts w:ascii="Arial" w:eastAsia="Times New Roman" w:hAnsi="Arial" w:cs="Arial"/>
          <w:sz w:val="24"/>
          <w:szCs w:val="24"/>
        </w:rPr>
        <w:t xml:space="preserve">. </w:t>
      </w:r>
      <w:r w:rsidR="00390820">
        <w:rPr>
          <w:rFonts w:ascii="Arial" w:eastAsia="Times New Roman" w:hAnsi="Arial" w:cs="Arial"/>
          <w:sz w:val="24"/>
          <w:szCs w:val="24"/>
        </w:rPr>
        <w:t>The s</w:t>
      </w:r>
      <w:r w:rsidRPr="0056602D">
        <w:rPr>
          <w:rFonts w:ascii="Arial" w:eastAsia="Times New Roman" w:hAnsi="Arial" w:cs="Arial"/>
          <w:sz w:val="24"/>
          <w:szCs w:val="24"/>
        </w:rPr>
        <w:t>hipment schedule will be mutually agreed</w:t>
      </w:r>
      <w:r w:rsidR="00390820">
        <w:rPr>
          <w:rFonts w:ascii="Arial" w:eastAsia="Times New Roman" w:hAnsi="Arial" w:cs="Arial"/>
          <w:sz w:val="24"/>
          <w:szCs w:val="24"/>
        </w:rPr>
        <w:t xml:space="preserve"> upon</w:t>
      </w:r>
      <w:r w:rsidRPr="0056602D">
        <w:rPr>
          <w:rFonts w:ascii="Arial" w:eastAsia="Times New Roman" w:hAnsi="Arial" w:cs="Arial"/>
          <w:sz w:val="24"/>
          <w:szCs w:val="24"/>
        </w:rPr>
        <w:t xml:space="preserve">, with expected delivery commencing </w:t>
      </w:r>
      <w:r w:rsidRPr="00624A73">
        <w:rPr>
          <w:rFonts w:ascii="Arial" w:eastAsia="Times New Roman" w:hAnsi="Arial" w:cs="Arial"/>
          <w:sz w:val="24"/>
          <w:szCs w:val="24"/>
        </w:rPr>
        <w:t xml:space="preserve">30 days after </w:t>
      </w:r>
      <w:r w:rsidR="00390820">
        <w:rPr>
          <w:rFonts w:ascii="Arial" w:eastAsia="Times New Roman" w:hAnsi="Arial" w:cs="Arial"/>
          <w:sz w:val="24"/>
          <w:szCs w:val="24"/>
        </w:rPr>
        <w:t xml:space="preserve">the </w:t>
      </w:r>
      <w:r w:rsidR="00F3330F" w:rsidRPr="00624A73">
        <w:rPr>
          <w:rFonts w:ascii="Arial" w:eastAsia="Times New Roman" w:hAnsi="Arial" w:cs="Arial"/>
          <w:sz w:val="24"/>
          <w:szCs w:val="24"/>
        </w:rPr>
        <w:t>Seller</w:t>
      </w:r>
      <w:r w:rsidR="00390820">
        <w:rPr>
          <w:rFonts w:ascii="Arial" w:eastAsia="Times New Roman" w:hAnsi="Arial" w:cs="Arial"/>
          <w:sz w:val="24"/>
          <w:szCs w:val="24"/>
        </w:rPr>
        <w:t>'</w:t>
      </w:r>
      <w:r w:rsidR="00F3330F" w:rsidRPr="00624A73">
        <w:rPr>
          <w:rFonts w:ascii="Arial" w:eastAsia="Times New Roman" w:hAnsi="Arial" w:cs="Arial"/>
          <w:sz w:val="24"/>
          <w:szCs w:val="24"/>
        </w:rPr>
        <w:t>s bank receive</w:t>
      </w:r>
      <w:r w:rsidR="00390820">
        <w:rPr>
          <w:rFonts w:ascii="Arial" w:eastAsia="Times New Roman" w:hAnsi="Arial" w:cs="Arial"/>
          <w:sz w:val="24"/>
          <w:szCs w:val="24"/>
        </w:rPr>
        <w:t>s</w:t>
      </w:r>
      <w:r w:rsidR="00F3330F" w:rsidRPr="00624A73">
        <w:rPr>
          <w:rFonts w:ascii="Arial" w:eastAsia="Times New Roman" w:hAnsi="Arial" w:cs="Arial"/>
          <w:sz w:val="24"/>
          <w:szCs w:val="24"/>
        </w:rPr>
        <w:t xml:space="preserve"> DLC</w:t>
      </w:r>
      <w:proofErr w:type="gramStart"/>
      <w:r w:rsidR="00F3330F" w:rsidRPr="00624A73">
        <w:rPr>
          <w:rFonts w:ascii="Arial" w:eastAsia="Times New Roman" w:hAnsi="Arial" w:cs="Arial"/>
          <w:sz w:val="24"/>
          <w:szCs w:val="24"/>
        </w:rPr>
        <w:t>.</w:t>
      </w:r>
      <w:r w:rsidRPr="0056602D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390820" w:rsidRDefault="00390820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F3330F" w:rsidRPr="00624A73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24A73">
        <w:rPr>
          <w:rFonts w:ascii="Arial" w:eastAsia="Times New Roman" w:hAnsi="Arial" w:cs="Arial"/>
          <w:b/>
          <w:bCs/>
          <w:sz w:val="24"/>
          <w:szCs w:val="24"/>
        </w:rPr>
        <w:lastRenderedPageBreak/>
        <w:t>5. Documentation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>Seller shall provide all necessary documentation</w:t>
      </w:r>
      <w:r w:rsidR="00390820">
        <w:rPr>
          <w:rFonts w:ascii="Arial" w:eastAsia="Times New Roman" w:hAnsi="Arial" w:cs="Arial"/>
          <w:sz w:val="24"/>
          <w:szCs w:val="24"/>
        </w:rPr>
        <w:t>,</w:t>
      </w:r>
      <w:r w:rsidRPr="0056602D">
        <w:rPr>
          <w:rFonts w:ascii="Arial" w:eastAsia="Times New Roman" w:hAnsi="Arial" w:cs="Arial"/>
          <w:sz w:val="24"/>
          <w:szCs w:val="24"/>
        </w:rPr>
        <w:t xml:space="preserve"> including Certificate of Origin, Quality Certificate, Packing List, Bill of Lading, and Commercial Invoice.</w:t>
      </w:r>
    </w:p>
    <w:p w:rsidR="00F3330F" w:rsidRPr="00624A73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24A73">
        <w:rPr>
          <w:rFonts w:ascii="Arial" w:eastAsia="Times New Roman" w:hAnsi="Arial" w:cs="Arial"/>
          <w:b/>
          <w:bCs/>
          <w:sz w:val="24"/>
          <w:szCs w:val="24"/>
        </w:rPr>
        <w:t>6. Validity &amp; Next Steps</w:t>
      </w:r>
      <w:r w:rsidRPr="0056602D">
        <w:rPr>
          <w:rFonts w:ascii="Arial" w:eastAsia="Times New Roman" w:hAnsi="Arial" w:cs="Arial"/>
          <w:sz w:val="24"/>
          <w:szCs w:val="24"/>
        </w:rPr>
        <w:t xml:space="preserve"> 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>This LOI is non-binding and serves as the basis for good-faith negotiations. A formal Sales and Purchase Agreement (SPA) will be drafted upon completion of due diligence and mutual agreement on final terms.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>We look forward to establishing a successful business relationship and proceeding toward a definitive agreement.</w:t>
      </w:r>
    </w:p>
    <w:p w:rsidR="0056602D" w:rsidRPr="0056602D" w:rsidRDefault="0056602D" w:rsidP="005660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6602D">
        <w:rPr>
          <w:rFonts w:ascii="Arial" w:eastAsia="Times New Roman" w:hAnsi="Arial" w:cs="Arial"/>
          <w:sz w:val="24"/>
          <w:szCs w:val="24"/>
        </w:rPr>
        <w:t>Sincerely</w:t>
      </w:r>
      <w:proofErr w:type="gramStart"/>
      <w:r w:rsidRPr="0056602D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56602D">
        <w:rPr>
          <w:rFonts w:ascii="Arial" w:eastAsia="Times New Roman" w:hAnsi="Arial" w:cs="Arial"/>
          <w:sz w:val="24"/>
          <w:szCs w:val="24"/>
        </w:rPr>
        <w:br/>
      </w:r>
      <w:r w:rsidRPr="00390820">
        <w:rPr>
          <w:rFonts w:ascii="Arial" w:eastAsia="Times New Roman" w:hAnsi="Arial" w:cs="Arial"/>
          <w:bCs/>
          <w:sz w:val="24"/>
          <w:szCs w:val="24"/>
        </w:rPr>
        <w:t>[Your Full Name]</w:t>
      </w:r>
      <w:r w:rsidRPr="0056602D">
        <w:rPr>
          <w:rFonts w:ascii="Arial" w:eastAsia="Times New Roman" w:hAnsi="Arial" w:cs="Arial"/>
          <w:sz w:val="24"/>
          <w:szCs w:val="24"/>
        </w:rPr>
        <w:t xml:space="preserve"> </w:t>
      </w:r>
      <w:r w:rsidRPr="0056602D">
        <w:rPr>
          <w:rFonts w:ascii="Arial" w:eastAsia="Times New Roman" w:hAnsi="Arial" w:cs="Arial"/>
          <w:sz w:val="24"/>
          <w:szCs w:val="24"/>
        </w:rPr>
        <w:br/>
      </w:r>
      <w:r w:rsidRPr="00390820">
        <w:rPr>
          <w:rFonts w:ascii="Arial" w:eastAsia="Times New Roman" w:hAnsi="Arial" w:cs="Arial"/>
          <w:bCs/>
          <w:sz w:val="24"/>
          <w:szCs w:val="24"/>
        </w:rPr>
        <w:t>[Your Title / Position]</w:t>
      </w:r>
      <w:r w:rsidRPr="0056602D">
        <w:rPr>
          <w:rFonts w:ascii="Arial" w:eastAsia="Times New Roman" w:hAnsi="Arial" w:cs="Arial"/>
          <w:sz w:val="24"/>
          <w:szCs w:val="24"/>
        </w:rPr>
        <w:t xml:space="preserve"> </w:t>
      </w:r>
      <w:r w:rsidRPr="0056602D">
        <w:rPr>
          <w:rFonts w:ascii="Arial" w:eastAsia="Times New Roman" w:hAnsi="Arial" w:cs="Arial"/>
          <w:sz w:val="24"/>
          <w:szCs w:val="24"/>
        </w:rPr>
        <w:br/>
      </w:r>
      <w:r w:rsidRPr="00390820">
        <w:rPr>
          <w:rFonts w:ascii="Arial" w:eastAsia="Times New Roman" w:hAnsi="Arial" w:cs="Arial"/>
          <w:bCs/>
          <w:sz w:val="24"/>
          <w:szCs w:val="24"/>
        </w:rPr>
        <w:t>[Your Company Name]</w:t>
      </w:r>
    </w:p>
    <w:p w:rsidR="00DF7DB5" w:rsidRDefault="00DF7DB5"/>
    <w:sectPr w:rsidR="00DF7DB5" w:rsidSect="00DF7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xMDczMDIyszS0MDUyMDdR0lEKTi0uzszPAykwrAUA5A8VoSwAAAA="/>
  </w:docVars>
  <w:rsids>
    <w:rsidRoot w:val="0056602D"/>
    <w:rsid w:val="00390820"/>
    <w:rsid w:val="0056602D"/>
    <w:rsid w:val="00624A73"/>
    <w:rsid w:val="00DF7DB5"/>
    <w:rsid w:val="00F3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B5"/>
  </w:style>
  <w:style w:type="paragraph" w:styleId="Heading1">
    <w:name w:val="heading 1"/>
    <w:basedOn w:val="Normal"/>
    <w:link w:val="Heading1Char"/>
    <w:uiPriority w:val="9"/>
    <w:qFormat/>
    <w:rsid w:val="00566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66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6602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6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02D"/>
    <w:rPr>
      <w:b/>
      <w:bCs/>
    </w:rPr>
  </w:style>
  <w:style w:type="paragraph" w:styleId="ListParagraph">
    <w:name w:val="List Paragraph"/>
    <w:basedOn w:val="Normal"/>
    <w:uiPriority w:val="34"/>
    <w:qFormat/>
    <w:rsid w:val="0056602D"/>
    <w:pPr>
      <w:ind w:left="720"/>
      <w:contextualSpacing/>
    </w:pPr>
  </w:style>
  <w:style w:type="character" w:customStyle="1" w:styleId="color11">
    <w:name w:val="color_11"/>
    <w:basedOn w:val="DefaultParagraphFont"/>
    <w:rsid w:val="00624A73"/>
  </w:style>
  <w:style w:type="character" w:styleId="Hyperlink">
    <w:name w:val="Hyperlink"/>
    <w:basedOn w:val="DefaultParagraphFont"/>
    <w:uiPriority w:val="99"/>
    <w:unhideWhenUsed/>
    <w:rsid w:val="00624A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TehnoCentar</dc:creator>
  <cp:lastModifiedBy>TehnoCentar</cp:lastModifiedBy>
  <cp:revision>1</cp:revision>
  <dcterms:created xsi:type="dcterms:W3CDTF">2025-11-14T13:57:00Z</dcterms:created>
  <dcterms:modified xsi:type="dcterms:W3CDTF">2025-11-14T14:49:00Z</dcterms:modified>
</cp:coreProperties>
</file>